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BCD" w:rsidRPr="00570345" w:rsidRDefault="00973BCD" w:rsidP="00973BCD">
      <w:pPr>
        <w:jc w:val="center"/>
        <w:rPr>
          <w:b/>
          <w:sz w:val="28"/>
          <w:szCs w:val="28"/>
        </w:rPr>
      </w:pPr>
      <w:r w:rsidRPr="00570345">
        <w:rPr>
          <w:b/>
          <w:sz w:val="28"/>
          <w:szCs w:val="28"/>
        </w:rPr>
        <w:t>U z n e s e n i e</w:t>
      </w:r>
    </w:p>
    <w:p w:rsidR="00973BCD" w:rsidRPr="007342F9" w:rsidRDefault="00973BCD" w:rsidP="00973BCD">
      <w:pPr>
        <w:rPr>
          <w:b/>
        </w:rPr>
      </w:pPr>
    </w:p>
    <w:p w:rsidR="00973BCD" w:rsidRPr="007342F9" w:rsidRDefault="00973BCD" w:rsidP="00973BCD">
      <w:pPr>
        <w:jc w:val="center"/>
        <w:rPr>
          <w:b/>
        </w:rPr>
      </w:pPr>
      <w:r w:rsidRPr="007342F9">
        <w:rPr>
          <w:b/>
        </w:rPr>
        <w:t xml:space="preserve">z   </w:t>
      </w:r>
      <w:r>
        <w:rPr>
          <w:b/>
        </w:rPr>
        <w:t>12</w:t>
      </w:r>
      <w:r w:rsidRPr="007342F9">
        <w:rPr>
          <w:b/>
        </w:rPr>
        <w:t xml:space="preserve">.  zasadnutia Obecného zastupiteľstva v Ratkove, konaného dňa </w:t>
      </w:r>
      <w:r>
        <w:rPr>
          <w:b/>
        </w:rPr>
        <w:t>21</w:t>
      </w:r>
      <w:r w:rsidRPr="007342F9">
        <w:rPr>
          <w:b/>
        </w:rPr>
        <w:t>.</w:t>
      </w:r>
      <w:r>
        <w:rPr>
          <w:b/>
        </w:rPr>
        <w:t xml:space="preserve"> 12</w:t>
      </w:r>
      <w:r w:rsidRPr="007342F9">
        <w:rPr>
          <w:b/>
        </w:rPr>
        <w:t>.</w:t>
      </w:r>
      <w:r>
        <w:rPr>
          <w:b/>
        </w:rPr>
        <w:t xml:space="preserve"> </w:t>
      </w:r>
      <w:r w:rsidRPr="007342F9">
        <w:rPr>
          <w:b/>
        </w:rPr>
        <w:t>2015</w:t>
      </w:r>
    </w:p>
    <w:p w:rsidR="00973BCD" w:rsidRDefault="00973BCD" w:rsidP="00973BCD">
      <w:pPr>
        <w:rPr>
          <w:b/>
          <w:bCs/>
        </w:rPr>
      </w:pPr>
    </w:p>
    <w:p w:rsidR="00973BCD" w:rsidRPr="007342F9" w:rsidRDefault="00973BCD" w:rsidP="00973BCD">
      <w:pPr>
        <w:pStyle w:val="Zkladntext"/>
        <w:ind w:firstLine="708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OZ  prijalo uznesenie č. 84</w:t>
      </w:r>
      <w:r w:rsidRPr="007342F9">
        <w:rPr>
          <w:rFonts w:ascii="Times New Roman" w:hAnsi="Times New Roman"/>
          <w:b/>
          <w:bCs/>
        </w:rPr>
        <w:t>/2015</w:t>
      </w:r>
    </w:p>
    <w:p w:rsidR="00973BCD" w:rsidRPr="007342F9" w:rsidRDefault="00973BCD" w:rsidP="00973BCD">
      <w:pPr>
        <w:ind w:firstLine="708"/>
      </w:pPr>
      <w:r w:rsidRPr="007342F9">
        <w:t>Obecné zastupiteľstvo:</w:t>
      </w:r>
    </w:p>
    <w:p w:rsidR="00973BCD" w:rsidRPr="007342F9" w:rsidRDefault="00973BCD" w:rsidP="00973BCD">
      <w:pPr>
        <w:numPr>
          <w:ilvl w:val="0"/>
          <w:numId w:val="2"/>
        </w:numPr>
      </w:pPr>
      <w:r>
        <w:rPr>
          <w:b/>
        </w:rPr>
        <w:t xml:space="preserve"> </w:t>
      </w:r>
      <w:r>
        <w:rPr>
          <w:b/>
        </w:rPr>
        <w:tab/>
      </w:r>
      <w:r w:rsidRPr="007342F9">
        <w:rPr>
          <w:b/>
        </w:rPr>
        <w:t xml:space="preserve">Prerokovalo: </w:t>
      </w:r>
      <w:r w:rsidRPr="007342F9">
        <w:t xml:space="preserve">Návrh programu </w:t>
      </w:r>
      <w:r>
        <w:t>12</w:t>
      </w:r>
      <w:r w:rsidRPr="007342F9">
        <w:t>. zasadnutia OZ</w:t>
      </w:r>
      <w:r>
        <w:t xml:space="preserve"> </w:t>
      </w:r>
    </w:p>
    <w:p w:rsidR="00973BCD" w:rsidRDefault="00973BCD" w:rsidP="00973BCD">
      <w:pPr>
        <w:numPr>
          <w:ilvl w:val="0"/>
          <w:numId w:val="2"/>
        </w:numPr>
      </w:pPr>
      <w:r w:rsidRPr="007342F9">
        <w:rPr>
          <w:b/>
        </w:rPr>
        <w:t xml:space="preserve">Schvaľuje:   </w:t>
      </w:r>
      <w:r>
        <w:t>Program 12</w:t>
      </w:r>
      <w:r w:rsidRPr="007342F9">
        <w:t>. zasadnutia OZ</w:t>
      </w:r>
      <w:r>
        <w:t xml:space="preserve"> s doplnkom bodu – rôzne</w:t>
      </w:r>
    </w:p>
    <w:p w:rsidR="00973BCD" w:rsidRPr="007342F9" w:rsidRDefault="00973BCD" w:rsidP="00973BCD">
      <w:pPr>
        <w:ind w:left="1200"/>
      </w:pPr>
    </w:p>
    <w:p w:rsidR="00973BCD" w:rsidRDefault="00973BCD" w:rsidP="00973BCD">
      <w:pPr>
        <w:pStyle w:val="Zkladntext"/>
        <w:ind w:firstLine="708"/>
        <w:rPr>
          <w:b/>
          <w:bCs/>
        </w:rPr>
      </w:pPr>
    </w:p>
    <w:p w:rsidR="00973BCD" w:rsidRPr="007342F9" w:rsidRDefault="00973BCD" w:rsidP="00973BCD">
      <w:pPr>
        <w:pStyle w:val="Zkladntext"/>
        <w:ind w:firstLine="708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OZ  </w:t>
      </w:r>
      <w:r w:rsidRPr="007342F9">
        <w:rPr>
          <w:rFonts w:ascii="Times New Roman" w:hAnsi="Times New Roman"/>
          <w:b/>
          <w:bCs/>
        </w:rPr>
        <w:t xml:space="preserve">prijalo uznesenie č. </w:t>
      </w:r>
      <w:r>
        <w:rPr>
          <w:rFonts w:ascii="Times New Roman" w:hAnsi="Times New Roman"/>
          <w:b/>
          <w:bCs/>
        </w:rPr>
        <w:t>85</w:t>
      </w:r>
      <w:r w:rsidRPr="007342F9">
        <w:rPr>
          <w:rFonts w:ascii="Times New Roman" w:hAnsi="Times New Roman"/>
          <w:b/>
          <w:bCs/>
        </w:rPr>
        <w:t>/2015</w:t>
      </w:r>
    </w:p>
    <w:p w:rsidR="00973BCD" w:rsidRPr="007342F9" w:rsidRDefault="00973BCD" w:rsidP="00973BCD">
      <w:pPr>
        <w:ind w:firstLine="708"/>
      </w:pPr>
      <w:r w:rsidRPr="007342F9">
        <w:t>Obecné zastupiteľstvo:</w:t>
      </w:r>
    </w:p>
    <w:p w:rsidR="00973BCD" w:rsidRDefault="00973BCD" w:rsidP="00973BCD">
      <w:pPr>
        <w:ind w:firstLine="708"/>
      </w:pPr>
      <w:r w:rsidRPr="007342F9">
        <w:rPr>
          <w:b/>
        </w:rPr>
        <w:t>Schvaľuje</w:t>
      </w:r>
      <w:r w:rsidRPr="007342F9">
        <w:t xml:space="preserve"> zapisovateľku zápisnice </w:t>
      </w:r>
      <w:r>
        <w:rPr>
          <w:b/>
        </w:rPr>
        <w:t>Martinu Krškovú</w:t>
      </w:r>
      <w:r w:rsidRPr="007342F9">
        <w:t xml:space="preserve"> </w:t>
      </w:r>
    </w:p>
    <w:p w:rsidR="00973BCD" w:rsidRPr="005A4D00" w:rsidRDefault="00973BCD" w:rsidP="00973BCD">
      <w:pPr>
        <w:ind w:left="731" w:firstLine="709"/>
      </w:pPr>
      <w:r>
        <w:t xml:space="preserve">      </w:t>
      </w:r>
      <w:r w:rsidRPr="007342F9">
        <w:t>a overovateľov zápisnice :</w:t>
      </w:r>
      <w:r>
        <w:t xml:space="preserve"> </w:t>
      </w:r>
      <w:r>
        <w:rPr>
          <w:b/>
        </w:rPr>
        <w:t xml:space="preserve">Jelu </w:t>
      </w:r>
      <w:proofErr w:type="spellStart"/>
      <w:r>
        <w:rPr>
          <w:b/>
        </w:rPr>
        <w:t>Milancovú</w:t>
      </w:r>
      <w:proofErr w:type="spellEnd"/>
      <w:r w:rsidRPr="00686D9B">
        <w:rPr>
          <w:b/>
        </w:rPr>
        <w:t xml:space="preserve">   a</w:t>
      </w:r>
      <w:r>
        <w:rPr>
          <w:b/>
        </w:rPr>
        <w:t xml:space="preserve"> Mareka </w:t>
      </w:r>
      <w:proofErr w:type="spellStart"/>
      <w:r>
        <w:rPr>
          <w:b/>
        </w:rPr>
        <w:t>Vojtku</w:t>
      </w:r>
      <w:proofErr w:type="spellEnd"/>
    </w:p>
    <w:p w:rsidR="00973BCD" w:rsidRDefault="00973BCD" w:rsidP="00973BCD">
      <w:pPr>
        <w:ind w:left="1416"/>
        <w:rPr>
          <w:b/>
          <w:bCs/>
        </w:rPr>
      </w:pPr>
    </w:p>
    <w:p w:rsidR="00973BCD" w:rsidRPr="007342F9" w:rsidRDefault="00973BCD" w:rsidP="00973BCD">
      <w:pPr>
        <w:pStyle w:val="Zkladntext"/>
        <w:ind w:firstLine="708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OZ  </w:t>
      </w:r>
      <w:r w:rsidRPr="007342F9">
        <w:rPr>
          <w:rFonts w:ascii="Times New Roman" w:hAnsi="Times New Roman"/>
          <w:b/>
          <w:bCs/>
        </w:rPr>
        <w:t>prijalo uznesenie č.</w:t>
      </w:r>
      <w:r>
        <w:rPr>
          <w:rFonts w:ascii="Times New Roman" w:hAnsi="Times New Roman"/>
          <w:b/>
          <w:bCs/>
        </w:rPr>
        <w:t xml:space="preserve"> 86</w:t>
      </w:r>
      <w:r w:rsidRPr="007342F9">
        <w:rPr>
          <w:rFonts w:ascii="Times New Roman" w:hAnsi="Times New Roman"/>
          <w:b/>
          <w:bCs/>
        </w:rPr>
        <w:t>/2015</w:t>
      </w:r>
    </w:p>
    <w:p w:rsidR="00973BCD" w:rsidRDefault="00973BCD" w:rsidP="00973BCD">
      <w:pPr>
        <w:pStyle w:val="Zkladntext"/>
        <w:numPr>
          <w:ilvl w:val="0"/>
          <w:numId w:val="4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Obecné zastupiteľstvo schválilo Návrh rozpočtu na rok 2016 – 2018</w:t>
      </w:r>
    </w:p>
    <w:p w:rsidR="00973BCD" w:rsidRDefault="00973BCD" w:rsidP="00973BCD">
      <w:pPr>
        <w:pStyle w:val="Zkladntext"/>
        <w:numPr>
          <w:ilvl w:val="0"/>
          <w:numId w:val="4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Obec nezostavuje programový rozpočet  v zmysle § 4 </w:t>
      </w:r>
      <w:proofErr w:type="spellStart"/>
      <w:r>
        <w:rPr>
          <w:rFonts w:ascii="Times New Roman" w:hAnsi="Times New Roman"/>
          <w:bCs/>
        </w:rPr>
        <w:t>odst</w:t>
      </w:r>
      <w:proofErr w:type="spellEnd"/>
      <w:r>
        <w:rPr>
          <w:rFonts w:ascii="Times New Roman" w:hAnsi="Times New Roman"/>
          <w:bCs/>
        </w:rPr>
        <w:t xml:space="preserve">. 5  Zákona 583/2004 </w:t>
      </w:r>
      <w:proofErr w:type="spellStart"/>
      <w:r>
        <w:rPr>
          <w:rFonts w:ascii="Times New Roman" w:hAnsi="Times New Roman"/>
          <w:bCs/>
        </w:rPr>
        <w:t>Z.z</w:t>
      </w:r>
      <w:proofErr w:type="spellEnd"/>
    </w:p>
    <w:p w:rsidR="00973BCD" w:rsidRDefault="00973BCD" w:rsidP="00973BCD">
      <w:pPr>
        <w:pStyle w:val="Zkladntext"/>
        <w:numPr>
          <w:ilvl w:val="0"/>
          <w:numId w:val="4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Obecné zastupiteľstvo obce Ratkovo schvaľuje zmenu rozpočtu  rozpočtovým opatrením č. 3 v súlade s §11 ods. 4 písm. b) zákona 369/1990 Zb. o obecnom zriadení v </w:t>
      </w:r>
      <w:proofErr w:type="spellStart"/>
      <w:r>
        <w:rPr>
          <w:rFonts w:ascii="Times New Roman" w:hAnsi="Times New Roman"/>
          <w:bCs/>
        </w:rPr>
        <w:t>z.n.p</w:t>
      </w:r>
      <w:proofErr w:type="spellEnd"/>
      <w:r>
        <w:rPr>
          <w:rFonts w:ascii="Times New Roman" w:hAnsi="Times New Roman"/>
          <w:bCs/>
        </w:rPr>
        <w:t xml:space="preserve">. a na základe ods. 2 písmena a) § 14 zákona  č. 583/2004 </w:t>
      </w:r>
      <w:proofErr w:type="spellStart"/>
      <w:r>
        <w:rPr>
          <w:rFonts w:ascii="Times New Roman" w:hAnsi="Times New Roman"/>
          <w:bCs/>
        </w:rPr>
        <w:t>Z.z</w:t>
      </w:r>
      <w:proofErr w:type="spellEnd"/>
      <w:r>
        <w:rPr>
          <w:rFonts w:ascii="Times New Roman" w:hAnsi="Times New Roman"/>
          <w:bCs/>
        </w:rPr>
        <w:t>, o rozpočtových pravidlách územnej samosprávy v </w:t>
      </w:r>
      <w:proofErr w:type="spellStart"/>
      <w:r>
        <w:rPr>
          <w:rFonts w:ascii="Times New Roman" w:hAnsi="Times New Roman"/>
          <w:bCs/>
        </w:rPr>
        <w:t>z.n.p</w:t>
      </w:r>
      <w:proofErr w:type="spellEnd"/>
      <w:r>
        <w:rPr>
          <w:rFonts w:ascii="Times New Roman" w:hAnsi="Times New Roman"/>
          <w:bCs/>
        </w:rPr>
        <w:t xml:space="preserve">. </w:t>
      </w:r>
    </w:p>
    <w:p w:rsidR="00973BCD" w:rsidRPr="00846057" w:rsidRDefault="00973BCD" w:rsidP="00973BCD">
      <w:pPr>
        <w:pStyle w:val="Zkladntext"/>
        <w:ind w:firstLine="708"/>
        <w:rPr>
          <w:rFonts w:ascii="Times New Roman" w:hAnsi="Times New Roman"/>
          <w:bCs/>
        </w:rPr>
      </w:pPr>
    </w:p>
    <w:p w:rsidR="00973BCD" w:rsidRPr="007342F9" w:rsidRDefault="00973BCD" w:rsidP="00973BCD">
      <w:pPr>
        <w:pStyle w:val="Zkladntext"/>
        <w:ind w:firstLine="708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 xml:space="preserve">OZ  </w:t>
      </w:r>
      <w:r w:rsidRPr="007342F9">
        <w:rPr>
          <w:rFonts w:ascii="Times New Roman" w:hAnsi="Times New Roman"/>
          <w:b/>
          <w:bCs/>
        </w:rPr>
        <w:t>prijalo uznesenie č.</w:t>
      </w:r>
      <w:r>
        <w:rPr>
          <w:rFonts w:ascii="Times New Roman" w:hAnsi="Times New Roman"/>
          <w:b/>
          <w:bCs/>
        </w:rPr>
        <w:t xml:space="preserve"> 87</w:t>
      </w:r>
      <w:r w:rsidRPr="007342F9">
        <w:rPr>
          <w:rFonts w:ascii="Times New Roman" w:hAnsi="Times New Roman"/>
          <w:b/>
          <w:bCs/>
        </w:rPr>
        <w:t>/2015</w:t>
      </w:r>
    </w:p>
    <w:p w:rsidR="00973BCD" w:rsidRDefault="00973BCD" w:rsidP="00973BCD">
      <w:pPr>
        <w:pStyle w:val="Zkladntext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Obecné zastupiteľstvo poveruje starostu obce </w:t>
      </w:r>
      <w:proofErr w:type="spellStart"/>
      <w:r>
        <w:rPr>
          <w:rFonts w:ascii="Times New Roman" w:hAnsi="Times New Roman"/>
        </w:rPr>
        <w:t>PhDr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Frkáňa</w:t>
      </w:r>
      <w:proofErr w:type="spellEnd"/>
      <w:r>
        <w:rPr>
          <w:rFonts w:ascii="Times New Roman" w:hAnsi="Times New Roman"/>
        </w:rPr>
        <w:t>, aby vyzval bývalú verejnú funkcionárku Zdenku Gajdošovú na predloženie potvrdení o podaní písomného oznámenia v zmysle Zákona</w:t>
      </w:r>
      <w:r w:rsidRPr="00C555BA">
        <w:t xml:space="preserve"> </w:t>
      </w:r>
      <w:r>
        <w:t xml:space="preserve"> </w:t>
      </w:r>
      <w:r w:rsidRPr="00C555BA">
        <w:rPr>
          <w:rFonts w:ascii="Times New Roman" w:hAnsi="Times New Roman"/>
        </w:rPr>
        <w:t xml:space="preserve">357/2004 a 545/2005 </w:t>
      </w:r>
      <w:proofErr w:type="spellStart"/>
      <w:r w:rsidRPr="00C555BA">
        <w:rPr>
          <w:rFonts w:ascii="Times New Roman" w:hAnsi="Times New Roman"/>
        </w:rPr>
        <w:t>Z</w:t>
      </w:r>
      <w:r>
        <w:t>.z</w:t>
      </w:r>
      <w:proofErr w:type="spellEnd"/>
      <w:r>
        <w:t xml:space="preserve">. </w:t>
      </w:r>
      <w:r>
        <w:rPr>
          <w:rFonts w:ascii="Times New Roman" w:hAnsi="Times New Roman"/>
        </w:rPr>
        <w:t xml:space="preserve">  a to za obdobie rokov 2012, 2013 a  2014.</w:t>
      </w:r>
    </w:p>
    <w:p w:rsidR="00973BCD" w:rsidRDefault="00973BCD" w:rsidP="00973BCD">
      <w:pPr>
        <w:pStyle w:val="Zkladntext"/>
        <w:rPr>
          <w:rFonts w:ascii="Times New Roman" w:hAnsi="Times New Roman"/>
        </w:rPr>
      </w:pPr>
    </w:p>
    <w:p w:rsidR="00973BCD" w:rsidRDefault="00973BCD" w:rsidP="00973BCD">
      <w:pPr>
        <w:pStyle w:val="Zkladntext"/>
        <w:rPr>
          <w:rFonts w:ascii="Times New Roman" w:hAnsi="Times New Roman"/>
        </w:rPr>
      </w:pPr>
    </w:p>
    <w:p w:rsidR="00973BCD" w:rsidRPr="007342F9" w:rsidRDefault="00973BCD" w:rsidP="00973BCD">
      <w:pPr>
        <w:pStyle w:val="Zkladntext"/>
        <w:ind w:firstLine="708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 xml:space="preserve">OZ  </w:t>
      </w:r>
      <w:r w:rsidRPr="007342F9">
        <w:rPr>
          <w:rFonts w:ascii="Times New Roman" w:hAnsi="Times New Roman"/>
          <w:b/>
          <w:bCs/>
        </w:rPr>
        <w:t>prijalo uznesenie č.</w:t>
      </w:r>
      <w:r>
        <w:rPr>
          <w:rFonts w:ascii="Times New Roman" w:hAnsi="Times New Roman"/>
          <w:b/>
          <w:bCs/>
        </w:rPr>
        <w:t>88</w:t>
      </w:r>
      <w:r w:rsidRPr="007342F9">
        <w:rPr>
          <w:rFonts w:ascii="Times New Roman" w:hAnsi="Times New Roman"/>
          <w:b/>
          <w:bCs/>
        </w:rPr>
        <w:t>/2015</w:t>
      </w:r>
    </w:p>
    <w:p w:rsidR="00973BCD" w:rsidRDefault="00973BCD" w:rsidP="00973BCD">
      <w:pPr>
        <w:pStyle w:val="Zkladntext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Obecné zastupiteľstvo schvaľuje vyplatenie odmien poslancov za rok 2015 v zmysle zásad odmien poslancov v obci Ratkovo zo dňa 27.12.2010.   </w:t>
      </w:r>
    </w:p>
    <w:p w:rsidR="00973BCD" w:rsidRPr="006E243D" w:rsidRDefault="00973BCD" w:rsidP="00973BCD">
      <w:pPr>
        <w:pStyle w:val="Zkladntext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Obecné zastupiteľstvo schvaľuje montáž  2ks plynových ohrievačov</w:t>
      </w:r>
      <w:r w:rsidRPr="006E243D">
        <w:rPr>
          <w:rFonts w:ascii="Times New Roman" w:hAnsi="Times New Roman"/>
        </w:rPr>
        <w:t xml:space="preserve"> v objekte hasičskej zb</w:t>
      </w:r>
      <w:r>
        <w:rPr>
          <w:rFonts w:ascii="Times New Roman" w:hAnsi="Times New Roman"/>
        </w:rPr>
        <w:t>rojnice a opravu strechy na Dome</w:t>
      </w:r>
      <w:r w:rsidRPr="006E243D">
        <w:rPr>
          <w:rFonts w:ascii="Times New Roman" w:hAnsi="Times New Roman"/>
        </w:rPr>
        <w:t xml:space="preserve"> smútku Ratkovo</w:t>
      </w:r>
      <w:r>
        <w:rPr>
          <w:rFonts w:ascii="Times New Roman" w:hAnsi="Times New Roman"/>
        </w:rPr>
        <w:t>,</w:t>
      </w:r>
      <w:r w:rsidRPr="006E243D">
        <w:rPr>
          <w:rFonts w:ascii="Times New Roman" w:hAnsi="Times New Roman"/>
        </w:rPr>
        <w:t xml:space="preserve"> cenovú</w:t>
      </w:r>
      <w:r>
        <w:rPr>
          <w:rFonts w:ascii="Times New Roman" w:hAnsi="Times New Roman"/>
        </w:rPr>
        <w:t xml:space="preserve"> </w:t>
      </w:r>
      <w:r w:rsidRPr="006E243D">
        <w:rPr>
          <w:rFonts w:ascii="Times New Roman" w:hAnsi="Times New Roman"/>
        </w:rPr>
        <w:t xml:space="preserve">ponuku spoločnosti ELTLAKO-REVÍZIE VTZ </w:t>
      </w:r>
      <w:proofErr w:type="spellStart"/>
      <w:r w:rsidRPr="006E243D">
        <w:rPr>
          <w:rFonts w:ascii="Times New Roman" w:hAnsi="Times New Roman"/>
        </w:rPr>
        <w:t>s.r.o</w:t>
      </w:r>
      <w:proofErr w:type="spellEnd"/>
      <w:r w:rsidRPr="006E243D">
        <w:rPr>
          <w:rFonts w:ascii="Times New Roman" w:hAnsi="Times New Roman"/>
        </w:rPr>
        <w:t xml:space="preserve">. v sume celkom 1.458,-€ </w:t>
      </w:r>
    </w:p>
    <w:p w:rsidR="00973BCD" w:rsidRPr="006E243D" w:rsidRDefault="00973BCD" w:rsidP="00973BCD">
      <w:pPr>
        <w:pStyle w:val="Zkladntext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Obecné zastupiteľstvo schvaľuje zorganizovanie spoločného privítania nového roka v priestoroch </w:t>
      </w:r>
      <w:r w:rsidRPr="006E243D">
        <w:rPr>
          <w:rFonts w:ascii="Times New Roman" w:hAnsi="Times New Roman"/>
        </w:rPr>
        <w:t>Kultúrneho domu s občanmi obce Ratkovo, kde zároveň schvaľuje maximálny rozpočet na toto</w:t>
      </w:r>
      <w:r>
        <w:rPr>
          <w:rFonts w:ascii="Times New Roman" w:hAnsi="Times New Roman"/>
        </w:rPr>
        <w:t xml:space="preserve"> </w:t>
      </w:r>
      <w:r w:rsidRPr="006E243D">
        <w:rPr>
          <w:rFonts w:ascii="Times New Roman" w:hAnsi="Times New Roman"/>
        </w:rPr>
        <w:t>podujatie</w:t>
      </w:r>
      <w:r>
        <w:rPr>
          <w:rFonts w:ascii="Times New Roman" w:hAnsi="Times New Roman"/>
        </w:rPr>
        <w:t xml:space="preserve"> do výšky  80,-€ </w:t>
      </w:r>
    </w:p>
    <w:p w:rsidR="00973BCD" w:rsidRDefault="00973BCD" w:rsidP="00973BCD">
      <w:pPr>
        <w:pStyle w:val="Zkladntext"/>
        <w:rPr>
          <w:rFonts w:ascii="Times New Roman" w:hAnsi="Times New Roman"/>
        </w:rPr>
      </w:pPr>
    </w:p>
    <w:p w:rsidR="00973BCD" w:rsidRDefault="00973BCD" w:rsidP="00973BCD">
      <w:pPr>
        <w:pStyle w:val="Zkladntext"/>
        <w:rPr>
          <w:rFonts w:ascii="Times New Roman" w:hAnsi="Times New Roman"/>
        </w:rPr>
      </w:pPr>
    </w:p>
    <w:p w:rsidR="00973BCD" w:rsidRPr="007342F9" w:rsidRDefault="00973BCD" w:rsidP="00973BCD">
      <w:pPr>
        <w:pStyle w:val="Zkladntext"/>
        <w:ind w:firstLine="708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OZ  </w:t>
      </w:r>
      <w:r w:rsidRPr="007342F9">
        <w:rPr>
          <w:rFonts w:ascii="Times New Roman" w:hAnsi="Times New Roman"/>
          <w:b/>
          <w:bCs/>
        </w:rPr>
        <w:t>prijalo uznesenie č.</w:t>
      </w:r>
      <w:r>
        <w:rPr>
          <w:rFonts w:ascii="Times New Roman" w:hAnsi="Times New Roman"/>
          <w:b/>
          <w:bCs/>
        </w:rPr>
        <w:t>89</w:t>
      </w:r>
      <w:r w:rsidRPr="007342F9">
        <w:rPr>
          <w:rFonts w:ascii="Times New Roman" w:hAnsi="Times New Roman"/>
          <w:b/>
          <w:bCs/>
        </w:rPr>
        <w:t>/2015</w:t>
      </w:r>
    </w:p>
    <w:p w:rsidR="00973BCD" w:rsidRPr="006E243D" w:rsidRDefault="00973BCD" w:rsidP="00973BCD">
      <w:pPr>
        <w:pStyle w:val="Zkladntext"/>
        <w:ind w:left="708"/>
        <w:rPr>
          <w:rFonts w:ascii="Times New Roman" w:hAnsi="Times New Roman"/>
        </w:rPr>
      </w:pPr>
      <w:r w:rsidRPr="006E243D">
        <w:rPr>
          <w:rFonts w:ascii="Times New Roman" w:hAnsi="Times New Roman"/>
          <w:b/>
        </w:rPr>
        <w:t xml:space="preserve">Schvaľuje : </w:t>
      </w:r>
      <w:r w:rsidRPr="006E243D">
        <w:rPr>
          <w:rFonts w:ascii="Times New Roman" w:hAnsi="Times New Roman"/>
        </w:rPr>
        <w:t>Uznesenia z 12. zasadnutia  Obecného zastupiteľstva Ratkovo,</w:t>
      </w:r>
      <w:r w:rsidRPr="006E243D">
        <w:rPr>
          <w:rFonts w:ascii="Times New Roman" w:hAnsi="Times New Roman"/>
          <w:b/>
        </w:rPr>
        <w:t xml:space="preserve"> </w:t>
      </w:r>
      <w:r w:rsidRPr="006E243D">
        <w:rPr>
          <w:rFonts w:ascii="Times New Roman" w:hAnsi="Times New Roman"/>
        </w:rPr>
        <w:t xml:space="preserve">konaného dňa  </w:t>
      </w:r>
      <w:r>
        <w:rPr>
          <w:rFonts w:ascii="Times New Roman" w:hAnsi="Times New Roman"/>
        </w:rPr>
        <w:t>21.12.2015</w:t>
      </w:r>
      <w:r w:rsidRPr="006E243D">
        <w:rPr>
          <w:rFonts w:ascii="Times New Roman" w:hAnsi="Times New Roman"/>
        </w:rPr>
        <w:t xml:space="preserve">      </w:t>
      </w:r>
    </w:p>
    <w:p w:rsidR="00973BCD" w:rsidRDefault="00973BCD" w:rsidP="00973BCD">
      <w:pPr>
        <w:pStyle w:val="Zkladntext"/>
        <w:ind w:firstLine="708"/>
      </w:pPr>
    </w:p>
    <w:p w:rsidR="00973BCD" w:rsidRDefault="00973BCD" w:rsidP="00973BCD">
      <w:pPr>
        <w:jc w:val="both"/>
        <w:rPr>
          <w:b/>
        </w:rPr>
      </w:pPr>
    </w:p>
    <w:p w:rsidR="00973BCD" w:rsidRPr="00890768" w:rsidRDefault="00973BCD" w:rsidP="00973BCD">
      <w:pPr>
        <w:pStyle w:val="Zkladntext"/>
        <w:rPr>
          <w:rFonts w:ascii="Times New Roman" w:hAnsi="Times New Roman"/>
          <w:b/>
        </w:rPr>
      </w:pPr>
      <w:r w:rsidRPr="007342F9">
        <w:rPr>
          <w:rFonts w:ascii="Times New Roman" w:hAnsi="Times New Roman"/>
        </w:rPr>
        <w:t xml:space="preserve">                                                                                                        </w:t>
      </w:r>
      <w:r w:rsidRPr="00890768">
        <w:rPr>
          <w:rFonts w:ascii="Times New Roman" w:hAnsi="Times New Roman"/>
          <w:b/>
        </w:rPr>
        <w:t xml:space="preserve">PhDr. Rastislav  </w:t>
      </w:r>
      <w:proofErr w:type="spellStart"/>
      <w:r w:rsidRPr="00890768">
        <w:rPr>
          <w:rFonts w:ascii="Times New Roman" w:hAnsi="Times New Roman"/>
          <w:b/>
        </w:rPr>
        <w:t>Frkáň</w:t>
      </w:r>
      <w:proofErr w:type="spellEnd"/>
    </w:p>
    <w:p w:rsidR="00973BCD" w:rsidRPr="000D37D4" w:rsidRDefault="00973BCD" w:rsidP="00973BCD">
      <w:pPr>
        <w:pStyle w:val="Zkladntext"/>
        <w:rPr>
          <w:rFonts w:ascii="Times New Roman" w:hAnsi="Times New Roman"/>
          <w:b/>
        </w:rPr>
      </w:pPr>
      <w:r w:rsidRPr="00890768">
        <w:rPr>
          <w:rFonts w:ascii="Times New Roman" w:hAnsi="Times New Roman"/>
          <w:b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/>
          <w:b/>
        </w:rPr>
        <w:t xml:space="preserve"> </w:t>
      </w:r>
      <w:r w:rsidRPr="00890768">
        <w:rPr>
          <w:rFonts w:ascii="Times New Roman" w:hAnsi="Times New Roman"/>
          <w:b/>
        </w:rPr>
        <w:t>starosta obce</w:t>
      </w:r>
    </w:p>
    <w:p w:rsidR="009B1D60" w:rsidRPr="00973BCD" w:rsidRDefault="009B1D60" w:rsidP="00973BCD">
      <w:bookmarkStart w:id="0" w:name="_GoBack"/>
      <w:bookmarkEnd w:id="0"/>
    </w:p>
    <w:sectPr w:rsidR="009B1D60" w:rsidRPr="00973BCD" w:rsidSect="00861A5E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B9A" w:rsidRDefault="00085B9A">
      <w:r>
        <w:separator/>
      </w:r>
    </w:p>
  </w:endnote>
  <w:endnote w:type="continuationSeparator" w:id="0">
    <w:p w:rsidR="00085B9A" w:rsidRDefault="00085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D9B" w:rsidRDefault="005075D6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973BCD">
      <w:rPr>
        <w:noProof/>
      </w:rPr>
      <w:t>1</w:t>
    </w:r>
    <w:r>
      <w:fldChar w:fldCharType="end"/>
    </w:r>
  </w:p>
  <w:p w:rsidR="00686D9B" w:rsidRDefault="00085B9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B9A" w:rsidRDefault="00085B9A">
      <w:r>
        <w:separator/>
      </w:r>
    </w:p>
  </w:footnote>
  <w:footnote w:type="continuationSeparator" w:id="0">
    <w:p w:rsidR="00085B9A" w:rsidRDefault="00085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90643"/>
    <w:multiLevelType w:val="hybridMultilevel"/>
    <w:tmpl w:val="A99AED30"/>
    <w:lvl w:ilvl="0" w:tplc="3AC85E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660036"/>
    <w:multiLevelType w:val="hybridMultilevel"/>
    <w:tmpl w:val="663A2F28"/>
    <w:lvl w:ilvl="0" w:tplc="84D4290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AF713E3"/>
    <w:multiLevelType w:val="hybridMultilevel"/>
    <w:tmpl w:val="2B18BC50"/>
    <w:lvl w:ilvl="0" w:tplc="B66609B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5135289D"/>
    <w:multiLevelType w:val="hybridMultilevel"/>
    <w:tmpl w:val="CA3CD898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ACC7273"/>
    <w:multiLevelType w:val="hybridMultilevel"/>
    <w:tmpl w:val="5A980EA8"/>
    <w:lvl w:ilvl="0" w:tplc="EA62316C">
      <w:start w:val="1"/>
      <w:numFmt w:val="upperRoman"/>
      <w:lvlText w:val="%1."/>
      <w:lvlJc w:val="left"/>
      <w:pPr>
        <w:ind w:left="192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280" w:hanging="360"/>
      </w:pPr>
    </w:lvl>
    <w:lvl w:ilvl="2" w:tplc="041B001B" w:tentative="1">
      <w:start w:val="1"/>
      <w:numFmt w:val="lowerRoman"/>
      <w:lvlText w:val="%3."/>
      <w:lvlJc w:val="right"/>
      <w:pPr>
        <w:ind w:left="3000" w:hanging="180"/>
      </w:pPr>
    </w:lvl>
    <w:lvl w:ilvl="3" w:tplc="041B000F" w:tentative="1">
      <w:start w:val="1"/>
      <w:numFmt w:val="decimal"/>
      <w:lvlText w:val="%4."/>
      <w:lvlJc w:val="left"/>
      <w:pPr>
        <w:ind w:left="3720" w:hanging="360"/>
      </w:pPr>
    </w:lvl>
    <w:lvl w:ilvl="4" w:tplc="041B0019" w:tentative="1">
      <w:start w:val="1"/>
      <w:numFmt w:val="lowerLetter"/>
      <w:lvlText w:val="%5."/>
      <w:lvlJc w:val="left"/>
      <w:pPr>
        <w:ind w:left="4440" w:hanging="360"/>
      </w:pPr>
    </w:lvl>
    <w:lvl w:ilvl="5" w:tplc="041B001B" w:tentative="1">
      <w:start w:val="1"/>
      <w:numFmt w:val="lowerRoman"/>
      <w:lvlText w:val="%6."/>
      <w:lvlJc w:val="right"/>
      <w:pPr>
        <w:ind w:left="5160" w:hanging="180"/>
      </w:pPr>
    </w:lvl>
    <w:lvl w:ilvl="6" w:tplc="041B000F" w:tentative="1">
      <w:start w:val="1"/>
      <w:numFmt w:val="decimal"/>
      <w:lvlText w:val="%7."/>
      <w:lvlJc w:val="left"/>
      <w:pPr>
        <w:ind w:left="5880" w:hanging="360"/>
      </w:pPr>
    </w:lvl>
    <w:lvl w:ilvl="7" w:tplc="041B0019" w:tentative="1">
      <w:start w:val="1"/>
      <w:numFmt w:val="lowerLetter"/>
      <w:lvlText w:val="%8."/>
      <w:lvlJc w:val="left"/>
      <w:pPr>
        <w:ind w:left="6600" w:hanging="360"/>
      </w:pPr>
    </w:lvl>
    <w:lvl w:ilvl="8" w:tplc="041B001B" w:tentative="1">
      <w:start w:val="1"/>
      <w:numFmt w:val="lowerRoman"/>
      <w:lvlText w:val="%9."/>
      <w:lvlJc w:val="right"/>
      <w:pPr>
        <w:ind w:left="732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5D6"/>
    <w:rsid w:val="00085B9A"/>
    <w:rsid w:val="005075D6"/>
    <w:rsid w:val="007300F4"/>
    <w:rsid w:val="007301F6"/>
    <w:rsid w:val="00973BCD"/>
    <w:rsid w:val="009B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15C0F3-3773-4FB7-BBBD-F184C17B5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075D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Char">
    <w:name w:val="Základný text Char"/>
    <w:link w:val="Zkladntext"/>
    <w:locked/>
    <w:rsid w:val="005075D6"/>
    <w:rPr>
      <w:rFonts w:ascii="Calibri" w:eastAsia="Calibri" w:hAnsi="Calibri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5075D6"/>
    <w:pPr>
      <w:jc w:val="both"/>
    </w:pPr>
    <w:rPr>
      <w:rFonts w:ascii="Calibri" w:hAnsi="Calibri" w:cstheme="minorBidi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rsid w:val="005075D6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rsid w:val="005075D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075D6"/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FRKÁŇ Rastislav</dc:creator>
  <cp:keywords/>
  <dc:description/>
  <cp:lastModifiedBy>FRKÁŇ Rastislav</cp:lastModifiedBy>
  <cp:revision>3</cp:revision>
  <dcterms:created xsi:type="dcterms:W3CDTF">2015-12-27T13:05:00Z</dcterms:created>
  <dcterms:modified xsi:type="dcterms:W3CDTF">2015-12-28T17:17:00Z</dcterms:modified>
</cp:coreProperties>
</file>